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C06" w:rsidRDefault="00916CC4" w:rsidP="00C271F2">
      <w:pPr>
        <w:pStyle w:val="1"/>
        <w:rPr>
          <w:b w:val="0"/>
          <w:spacing w:val="22"/>
          <w:sz w:val="28"/>
          <w:szCs w:val="28"/>
        </w:rPr>
      </w:pPr>
      <w:r>
        <w:rPr>
          <w:b w:val="0"/>
          <w:noProof/>
          <w:spacing w:val="22"/>
          <w:sz w:val="28"/>
          <w:szCs w:val="28"/>
        </w:rPr>
        <w:drawing>
          <wp:inline distT="0" distB="0" distL="0" distR="0">
            <wp:extent cx="6120765" cy="8415552"/>
            <wp:effectExtent l="0" t="0" r="0" b="0"/>
            <wp:docPr id="1" name="Рисунок 1" descr="C:\Users\Владелец\Desktop\Январь\2020-03-1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Январь\2020-03-17\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765" cy="8415552"/>
                    </a:xfrm>
                    <a:prstGeom prst="rect">
                      <a:avLst/>
                    </a:prstGeom>
                    <a:noFill/>
                    <a:ln>
                      <a:noFill/>
                    </a:ln>
                  </pic:spPr>
                </pic:pic>
              </a:graphicData>
            </a:graphic>
          </wp:inline>
        </w:drawing>
      </w:r>
    </w:p>
    <w:p w:rsidR="007C24A5" w:rsidRDefault="007C24A5" w:rsidP="007C24A5">
      <w:pPr>
        <w:tabs>
          <w:tab w:val="left" w:pos="2115"/>
        </w:tabs>
        <w:spacing w:after="0" w:line="240" w:lineRule="auto"/>
        <w:rPr>
          <w:rFonts w:ascii="Times New Roman" w:eastAsia="Times New Roman" w:hAnsi="Times New Roman" w:cs="Times New Roman"/>
          <w:noProof/>
          <w:sz w:val="24"/>
          <w:szCs w:val="24"/>
        </w:rPr>
      </w:pPr>
    </w:p>
    <w:p w:rsidR="007C24A5" w:rsidRDefault="007C24A5" w:rsidP="00333C06"/>
    <w:p w:rsidR="007C24A5" w:rsidRDefault="007C24A5" w:rsidP="00333C06"/>
    <w:p w:rsidR="00333C06" w:rsidRPr="00333C06" w:rsidRDefault="00333C06" w:rsidP="00333C06"/>
    <w:p w:rsidR="00A56891" w:rsidRPr="003203A2" w:rsidRDefault="00A56891" w:rsidP="00A56891">
      <w:pPr>
        <w:pStyle w:val="a4"/>
        <w:numPr>
          <w:ilvl w:val="0"/>
          <w:numId w:val="1"/>
        </w:numPr>
        <w:ind w:left="0" w:firstLine="284"/>
        <w:jc w:val="both"/>
        <w:rPr>
          <w:rStyle w:val="c5"/>
          <w:rFonts w:ascii="Times New Roman" w:hAnsi="Times New Roman" w:cs="Times New Roman"/>
        </w:rPr>
      </w:pPr>
      <w:r w:rsidRPr="003203A2">
        <w:rPr>
          <w:rStyle w:val="c5"/>
          <w:rFonts w:ascii="Times New Roman" w:hAnsi="Times New Roman" w:cs="Times New Roman"/>
        </w:rPr>
        <w:lastRenderedPageBreak/>
        <w:t>Общие положения.</w:t>
      </w:r>
    </w:p>
    <w:p w:rsidR="00A56891" w:rsidRPr="003203A2" w:rsidRDefault="00A56891" w:rsidP="00A56891">
      <w:pPr>
        <w:pStyle w:val="a4"/>
        <w:numPr>
          <w:ilvl w:val="1"/>
          <w:numId w:val="1"/>
        </w:numPr>
        <w:ind w:left="0" w:firstLine="284"/>
        <w:jc w:val="both"/>
        <w:rPr>
          <w:rStyle w:val="c5"/>
          <w:rFonts w:ascii="Times New Roman" w:hAnsi="Times New Roman" w:cs="Times New Roman"/>
        </w:rPr>
      </w:pPr>
      <w:r w:rsidRPr="003203A2">
        <w:rPr>
          <w:rStyle w:val="c5"/>
          <w:rFonts w:ascii="Times New Roman" w:hAnsi="Times New Roman" w:cs="Times New Roman"/>
        </w:rPr>
        <w:t xml:space="preserve">Настоящие правила приёма воспитанников на программы дополнительного образования (далее – Правила) муниципального автономного дошкольного образовательного учреждения «Детский сад № 38» (далее – Учреждение) разработаны в соответствии </w:t>
      </w:r>
      <w:proofErr w:type="gramStart"/>
      <w:r w:rsidRPr="003203A2">
        <w:rPr>
          <w:rStyle w:val="c5"/>
          <w:rFonts w:ascii="Times New Roman" w:hAnsi="Times New Roman" w:cs="Times New Roman"/>
        </w:rPr>
        <w:t>с</w:t>
      </w:r>
      <w:proofErr w:type="gramEnd"/>
      <w:r w:rsidRPr="003203A2">
        <w:rPr>
          <w:rStyle w:val="c5"/>
          <w:rFonts w:ascii="Times New Roman" w:hAnsi="Times New Roman" w:cs="Times New Roman"/>
        </w:rPr>
        <w:t xml:space="preserve">: </w:t>
      </w:r>
    </w:p>
    <w:p w:rsidR="00A56891" w:rsidRPr="003203A2" w:rsidRDefault="00A56891" w:rsidP="00A56891">
      <w:pPr>
        <w:pStyle w:val="a4"/>
        <w:numPr>
          <w:ilvl w:val="0"/>
          <w:numId w:val="2"/>
        </w:numPr>
        <w:jc w:val="both"/>
        <w:rPr>
          <w:rStyle w:val="c5"/>
          <w:rFonts w:ascii="Times New Roman" w:hAnsi="Times New Roman" w:cs="Times New Roman"/>
        </w:rPr>
      </w:pPr>
      <w:r w:rsidRPr="003203A2">
        <w:rPr>
          <w:rStyle w:val="c5"/>
          <w:rFonts w:ascii="Times New Roman" w:hAnsi="Times New Roman" w:cs="Times New Roman"/>
        </w:rPr>
        <w:t>Конституцией РФ;</w:t>
      </w:r>
    </w:p>
    <w:p w:rsidR="00A56891" w:rsidRPr="003203A2" w:rsidRDefault="00A56891" w:rsidP="00A56891">
      <w:pPr>
        <w:pStyle w:val="a4"/>
        <w:numPr>
          <w:ilvl w:val="0"/>
          <w:numId w:val="2"/>
        </w:numPr>
        <w:jc w:val="both"/>
        <w:rPr>
          <w:rStyle w:val="c5"/>
          <w:rFonts w:ascii="Times New Roman" w:hAnsi="Times New Roman" w:cs="Times New Roman"/>
        </w:rPr>
      </w:pPr>
      <w:r w:rsidRPr="003203A2">
        <w:rPr>
          <w:rStyle w:val="c5"/>
          <w:rFonts w:ascii="Times New Roman" w:hAnsi="Times New Roman" w:cs="Times New Roman"/>
        </w:rPr>
        <w:t>Федеральным законом от 29.12.2012 № 273-ФЗ «Об образовании в Российской Федерации»;</w:t>
      </w:r>
    </w:p>
    <w:p w:rsidR="00A56891" w:rsidRPr="003203A2" w:rsidRDefault="00A56891" w:rsidP="00A56891">
      <w:pPr>
        <w:pStyle w:val="a4"/>
        <w:numPr>
          <w:ilvl w:val="0"/>
          <w:numId w:val="2"/>
        </w:numPr>
        <w:jc w:val="both"/>
        <w:rPr>
          <w:rStyle w:val="c5"/>
          <w:rFonts w:ascii="Times New Roman" w:hAnsi="Times New Roman" w:cs="Times New Roman"/>
        </w:rPr>
      </w:pPr>
      <w:r w:rsidRPr="003203A2">
        <w:rPr>
          <w:rStyle w:val="c5"/>
          <w:rFonts w:ascii="Times New Roman" w:hAnsi="Times New Roman" w:cs="Times New Roman"/>
        </w:rPr>
        <w:t>Законом РФ от 07.02.1992 № 2300-1 «О защите прав потребителей»;</w:t>
      </w:r>
    </w:p>
    <w:p w:rsidR="00A56891" w:rsidRPr="003203A2" w:rsidRDefault="00A56891" w:rsidP="00A56891">
      <w:pPr>
        <w:pStyle w:val="a4"/>
        <w:numPr>
          <w:ilvl w:val="0"/>
          <w:numId w:val="2"/>
        </w:numPr>
        <w:jc w:val="both"/>
        <w:rPr>
          <w:rStyle w:val="c5"/>
          <w:rFonts w:ascii="Times New Roman" w:hAnsi="Times New Roman" w:cs="Times New Roman"/>
        </w:rPr>
      </w:pPr>
      <w:r w:rsidRPr="003203A2">
        <w:rPr>
          <w:rStyle w:val="c5"/>
          <w:rFonts w:ascii="Times New Roman" w:hAnsi="Times New Roman" w:cs="Times New Roman"/>
        </w:rPr>
        <w:t>Порядок организации и осуществления образовательной деятельности по дополнительным общеобразовательным программам, утв.</w:t>
      </w:r>
      <w:r w:rsidR="000439EC">
        <w:rPr>
          <w:rStyle w:val="c5"/>
          <w:rFonts w:ascii="Times New Roman" w:hAnsi="Times New Roman" w:cs="Times New Roman"/>
        </w:rPr>
        <w:t xml:space="preserve"> </w:t>
      </w:r>
      <w:bookmarkStart w:id="0" w:name="_GoBack"/>
      <w:bookmarkEnd w:id="0"/>
      <w:r w:rsidRPr="003203A2">
        <w:rPr>
          <w:rStyle w:val="c5"/>
          <w:rFonts w:ascii="Times New Roman" w:hAnsi="Times New Roman" w:cs="Times New Roman"/>
        </w:rPr>
        <w:t>приказом Министерством просвещения Российской Федерации от 09.11.2018 № 196;</w:t>
      </w:r>
    </w:p>
    <w:p w:rsidR="00A56891" w:rsidRPr="003203A2" w:rsidRDefault="00A56891" w:rsidP="00A56891">
      <w:pPr>
        <w:pStyle w:val="a4"/>
        <w:numPr>
          <w:ilvl w:val="0"/>
          <w:numId w:val="2"/>
        </w:numPr>
        <w:jc w:val="both"/>
        <w:rPr>
          <w:rFonts w:ascii="Times New Roman" w:hAnsi="Times New Roman" w:cs="Times New Roman"/>
        </w:rPr>
      </w:pPr>
      <w:r w:rsidRPr="003203A2">
        <w:rPr>
          <w:rStyle w:val="c5"/>
          <w:rFonts w:ascii="Times New Roman" w:hAnsi="Times New Roman" w:cs="Times New Roman"/>
        </w:rPr>
        <w:t xml:space="preserve">Правилами оказания платных образовательных услуг, </w:t>
      </w:r>
      <w:proofErr w:type="spellStart"/>
      <w:r w:rsidRPr="003203A2">
        <w:rPr>
          <w:rStyle w:val="c5"/>
          <w:rFonts w:ascii="Times New Roman" w:hAnsi="Times New Roman" w:cs="Times New Roman"/>
        </w:rPr>
        <w:t>утв</w:t>
      </w:r>
      <w:proofErr w:type="gramStart"/>
      <w:r w:rsidRPr="003203A2">
        <w:rPr>
          <w:rStyle w:val="c5"/>
          <w:rFonts w:ascii="Times New Roman" w:hAnsi="Times New Roman" w:cs="Times New Roman"/>
        </w:rPr>
        <w:t>.П</w:t>
      </w:r>
      <w:proofErr w:type="gramEnd"/>
      <w:r w:rsidRPr="003203A2">
        <w:rPr>
          <w:rStyle w:val="c5"/>
          <w:rFonts w:ascii="Times New Roman" w:hAnsi="Times New Roman" w:cs="Times New Roman"/>
        </w:rPr>
        <w:t>остановлением</w:t>
      </w:r>
      <w:proofErr w:type="spellEnd"/>
      <w:r w:rsidRPr="003203A2">
        <w:rPr>
          <w:rStyle w:val="c5"/>
          <w:rFonts w:ascii="Times New Roman" w:hAnsi="Times New Roman" w:cs="Times New Roman"/>
        </w:rPr>
        <w:t xml:space="preserve"> Правительства</w:t>
      </w:r>
      <w:r w:rsidRPr="003203A2">
        <w:t xml:space="preserve"> </w:t>
      </w:r>
      <w:r w:rsidRPr="003203A2">
        <w:rPr>
          <w:rFonts w:ascii="Times New Roman" w:hAnsi="Times New Roman" w:cs="Times New Roman"/>
        </w:rPr>
        <w:t>РФ от 15.08.2013 № 706;</w:t>
      </w:r>
    </w:p>
    <w:p w:rsidR="00A56891" w:rsidRPr="003203A2" w:rsidRDefault="00A56891" w:rsidP="00A56891">
      <w:pPr>
        <w:pStyle w:val="a4"/>
        <w:numPr>
          <w:ilvl w:val="0"/>
          <w:numId w:val="2"/>
        </w:numPr>
        <w:jc w:val="both"/>
        <w:rPr>
          <w:rFonts w:ascii="Times New Roman" w:hAnsi="Times New Roman" w:cs="Times New Roman"/>
        </w:rPr>
      </w:pPr>
      <w:r w:rsidRPr="003203A2">
        <w:rPr>
          <w:rFonts w:ascii="Times New Roman" w:hAnsi="Times New Roman" w:cs="Times New Roman"/>
        </w:rPr>
        <w:t>Уставом учреждения.</w:t>
      </w:r>
    </w:p>
    <w:p w:rsidR="00A56891" w:rsidRPr="003203A2" w:rsidRDefault="00A56891" w:rsidP="00A56891">
      <w:pPr>
        <w:pStyle w:val="a4"/>
        <w:numPr>
          <w:ilvl w:val="1"/>
          <w:numId w:val="1"/>
        </w:numPr>
        <w:jc w:val="both"/>
        <w:rPr>
          <w:rStyle w:val="c5"/>
          <w:rFonts w:ascii="Times New Roman" w:hAnsi="Times New Roman" w:cs="Times New Roman"/>
        </w:rPr>
      </w:pPr>
      <w:r w:rsidRPr="003203A2">
        <w:rPr>
          <w:rStyle w:val="c5"/>
          <w:rFonts w:ascii="Times New Roman" w:hAnsi="Times New Roman" w:cs="Times New Roman"/>
        </w:rPr>
        <w:t>Настоящие правила приняты с учётом мнения педагогического совета  и совета родителей.</w:t>
      </w:r>
    </w:p>
    <w:p w:rsidR="00A56891" w:rsidRPr="003203A2" w:rsidRDefault="00A56891" w:rsidP="00A56891">
      <w:pPr>
        <w:pStyle w:val="a4"/>
        <w:numPr>
          <w:ilvl w:val="0"/>
          <w:numId w:val="1"/>
        </w:numPr>
        <w:jc w:val="both"/>
        <w:rPr>
          <w:rStyle w:val="c5"/>
          <w:rFonts w:ascii="Times New Roman" w:hAnsi="Times New Roman" w:cs="Times New Roman"/>
          <w:b/>
        </w:rPr>
      </w:pPr>
      <w:r w:rsidRPr="003203A2">
        <w:rPr>
          <w:rStyle w:val="c5"/>
          <w:rFonts w:ascii="Times New Roman" w:hAnsi="Times New Roman" w:cs="Times New Roman"/>
          <w:b/>
        </w:rPr>
        <w:t xml:space="preserve">Организация приёма на </w:t>
      </w:r>
      <w:proofErr w:type="gramStart"/>
      <w:r w:rsidRPr="003203A2">
        <w:rPr>
          <w:rStyle w:val="c5"/>
          <w:rFonts w:ascii="Times New Roman" w:hAnsi="Times New Roman" w:cs="Times New Roman"/>
          <w:b/>
        </w:rPr>
        <w:t>обучение</w:t>
      </w:r>
      <w:proofErr w:type="gramEnd"/>
      <w:r w:rsidRPr="003203A2">
        <w:rPr>
          <w:rStyle w:val="c5"/>
          <w:rFonts w:ascii="Times New Roman" w:hAnsi="Times New Roman" w:cs="Times New Roman"/>
          <w:b/>
        </w:rPr>
        <w:t xml:space="preserve"> по дополнительным общеобразовательным программам</w:t>
      </w:r>
    </w:p>
    <w:p w:rsidR="00A56891" w:rsidRPr="003203A2" w:rsidRDefault="00A56891" w:rsidP="00A56891">
      <w:pPr>
        <w:pStyle w:val="a4"/>
        <w:numPr>
          <w:ilvl w:val="1"/>
          <w:numId w:val="1"/>
        </w:numPr>
        <w:ind w:left="0" w:firstLine="360"/>
        <w:jc w:val="both"/>
        <w:rPr>
          <w:rStyle w:val="c5"/>
          <w:rFonts w:ascii="Times New Roman" w:hAnsi="Times New Roman" w:cs="Times New Roman"/>
        </w:rPr>
      </w:pPr>
      <w:r w:rsidRPr="003203A2">
        <w:rPr>
          <w:rStyle w:val="c5"/>
          <w:rFonts w:ascii="Times New Roman" w:hAnsi="Times New Roman" w:cs="Times New Roman"/>
        </w:rPr>
        <w:t>На обучение по дополнительным общеразвивающим программам принимаются воспитанники Учреждения, а также все желающие по возрастным категориям, предусмотренными соответствующими программами обучения. Количество мест для обучения по дополнительным общеразвивающим программам определяется Учреждением.</w:t>
      </w:r>
    </w:p>
    <w:p w:rsidR="00A56891" w:rsidRPr="003203A2" w:rsidRDefault="00A56891" w:rsidP="00A56891">
      <w:pPr>
        <w:pStyle w:val="a4"/>
        <w:numPr>
          <w:ilvl w:val="1"/>
          <w:numId w:val="1"/>
        </w:numPr>
        <w:ind w:left="0" w:firstLine="360"/>
        <w:jc w:val="both"/>
        <w:rPr>
          <w:rStyle w:val="c5"/>
          <w:rFonts w:ascii="Times New Roman" w:hAnsi="Times New Roman" w:cs="Times New Roman"/>
        </w:rPr>
      </w:pPr>
      <w:r w:rsidRPr="003203A2">
        <w:rPr>
          <w:rStyle w:val="c5"/>
          <w:rFonts w:ascii="Times New Roman" w:hAnsi="Times New Roman" w:cs="Times New Roman"/>
        </w:rPr>
        <w:t xml:space="preserve">В приёме на обучение по дополнительным общеразвивающим программам может быть отказано только при отсутствии  свободных мест. В приёме на обучение по дополнительным общеразвивающим программам в области физической культуры и спорта может быть отказано при наличии медицинских противопоказаний </w:t>
      </w:r>
      <w:r>
        <w:rPr>
          <w:rStyle w:val="c5"/>
          <w:rFonts w:ascii="Times New Roman" w:hAnsi="Times New Roman" w:cs="Times New Roman"/>
        </w:rPr>
        <w:t>к</w:t>
      </w:r>
      <w:r w:rsidRPr="003203A2">
        <w:rPr>
          <w:rStyle w:val="c5"/>
          <w:rFonts w:ascii="Times New Roman" w:hAnsi="Times New Roman" w:cs="Times New Roman"/>
        </w:rPr>
        <w:t xml:space="preserve"> конкретным видам деятельности.</w:t>
      </w:r>
    </w:p>
    <w:p w:rsidR="00A56891" w:rsidRPr="003203A2" w:rsidRDefault="00A56891" w:rsidP="00A56891">
      <w:pPr>
        <w:pStyle w:val="a4"/>
        <w:numPr>
          <w:ilvl w:val="1"/>
          <w:numId w:val="1"/>
        </w:numPr>
        <w:ind w:left="0" w:firstLine="360"/>
        <w:jc w:val="both"/>
        <w:rPr>
          <w:rStyle w:val="c5"/>
          <w:rFonts w:ascii="Times New Roman" w:hAnsi="Times New Roman" w:cs="Times New Roman"/>
        </w:rPr>
      </w:pPr>
      <w:r w:rsidRPr="003203A2">
        <w:rPr>
          <w:rStyle w:val="c5"/>
          <w:rFonts w:ascii="Times New Roman" w:hAnsi="Times New Roman" w:cs="Times New Roman"/>
        </w:rPr>
        <w:t>Оформление договоров на обучение по дополнительным общеразвивающим программам осуществляется с 01 сентября текущего года по 30 мая следующего года на полный объём часов реализуемой программы. Если ребенок поступает на обучение позже начала даты приема, то он принимается на оставшуюся часть реализуемой дополнительной программы, оговаривается дата приёма и количество оставшихся часов.</w:t>
      </w:r>
    </w:p>
    <w:p w:rsidR="00A56891" w:rsidRPr="003203A2" w:rsidRDefault="00A56891" w:rsidP="00A56891">
      <w:pPr>
        <w:pStyle w:val="a4"/>
        <w:numPr>
          <w:ilvl w:val="1"/>
          <w:numId w:val="1"/>
        </w:numPr>
        <w:ind w:left="0" w:firstLine="360"/>
        <w:jc w:val="both"/>
        <w:rPr>
          <w:rStyle w:val="c5"/>
          <w:rFonts w:ascii="Times New Roman" w:hAnsi="Times New Roman" w:cs="Times New Roman"/>
        </w:rPr>
      </w:pPr>
      <w:r w:rsidRPr="003203A2">
        <w:rPr>
          <w:rStyle w:val="c5"/>
          <w:rFonts w:ascii="Times New Roman" w:hAnsi="Times New Roman" w:cs="Times New Roman"/>
        </w:rPr>
        <w:t>Информация о направлениях обучения по дополнительным общеразвивающим программам, количестве мест, правилах приёма на обучение по дополнительным общеразвивающим программам размещается  на официальном сайте Учреждения в сети интернет не позднее, чем за 30 дней до начала приёма заявлений.</w:t>
      </w:r>
    </w:p>
    <w:p w:rsidR="00A56891" w:rsidRPr="003203A2" w:rsidRDefault="00A56891" w:rsidP="00A56891">
      <w:pPr>
        <w:pStyle w:val="a4"/>
        <w:numPr>
          <w:ilvl w:val="1"/>
          <w:numId w:val="1"/>
        </w:numPr>
        <w:ind w:left="0" w:firstLine="360"/>
        <w:jc w:val="both"/>
        <w:rPr>
          <w:rStyle w:val="c5"/>
          <w:rFonts w:ascii="Times New Roman" w:hAnsi="Times New Roman" w:cs="Times New Roman"/>
        </w:rPr>
      </w:pPr>
      <w:r w:rsidRPr="003203A2">
        <w:rPr>
          <w:rStyle w:val="c5"/>
          <w:rFonts w:ascii="Times New Roman" w:hAnsi="Times New Roman" w:cs="Times New Roman"/>
        </w:rPr>
        <w:t xml:space="preserve">Для зачисления на обучение по дополнительным общеразвивающим программам в области физической культуры и спорта родители (законные представители) воспитанников дополнительно </w:t>
      </w:r>
      <w:proofErr w:type="gramStart"/>
      <w:r w:rsidRPr="003203A2">
        <w:rPr>
          <w:rStyle w:val="c5"/>
          <w:rFonts w:ascii="Times New Roman" w:hAnsi="Times New Roman" w:cs="Times New Roman"/>
        </w:rPr>
        <w:t>предоставляют справку</w:t>
      </w:r>
      <w:proofErr w:type="gramEnd"/>
      <w:r w:rsidRPr="003203A2">
        <w:rPr>
          <w:rStyle w:val="c5"/>
          <w:rFonts w:ascii="Times New Roman" w:hAnsi="Times New Roman" w:cs="Times New Roman"/>
        </w:rPr>
        <w:t xml:space="preserve"> из медицинского учреждения об отсутствии медицинских противопоказаний к занятию конкретным видом спорта, указанном в договоре.</w:t>
      </w:r>
    </w:p>
    <w:p w:rsidR="00A56891" w:rsidRPr="003203A2" w:rsidRDefault="00A56891" w:rsidP="00A56891">
      <w:pPr>
        <w:pStyle w:val="a4"/>
        <w:numPr>
          <w:ilvl w:val="1"/>
          <w:numId w:val="1"/>
        </w:numPr>
        <w:ind w:left="0" w:firstLine="360"/>
        <w:jc w:val="both"/>
        <w:rPr>
          <w:rStyle w:val="c5"/>
          <w:rFonts w:ascii="Times New Roman" w:hAnsi="Times New Roman" w:cs="Times New Roman"/>
        </w:rPr>
      </w:pPr>
      <w:r w:rsidRPr="003203A2">
        <w:rPr>
          <w:rStyle w:val="c5"/>
          <w:rFonts w:ascii="Times New Roman" w:hAnsi="Times New Roman" w:cs="Times New Roman"/>
        </w:rPr>
        <w:t>Оформление договора, ознакомление заявителей с правоустанавливающими документами и документами, регламентирующими процесс обучения, регистрации договора, зачисление осуществляется в порядке, предусмотренном настоящим Положением для зачисления на обучение дополнительного образования.</w:t>
      </w:r>
    </w:p>
    <w:p w:rsidR="00A56891" w:rsidRPr="003203A2" w:rsidRDefault="00A56891" w:rsidP="00A56891">
      <w:pPr>
        <w:pStyle w:val="a4"/>
        <w:numPr>
          <w:ilvl w:val="1"/>
          <w:numId w:val="1"/>
        </w:numPr>
        <w:ind w:left="0" w:firstLine="360"/>
        <w:jc w:val="both"/>
        <w:rPr>
          <w:rStyle w:val="c5"/>
          <w:rFonts w:ascii="Times New Roman" w:hAnsi="Times New Roman" w:cs="Times New Roman"/>
        </w:rPr>
      </w:pPr>
      <w:r w:rsidRPr="003203A2">
        <w:rPr>
          <w:rStyle w:val="c5"/>
          <w:rFonts w:ascii="Times New Roman" w:hAnsi="Times New Roman" w:cs="Times New Roman"/>
        </w:rPr>
        <w:t xml:space="preserve">Зачисление на </w:t>
      </w:r>
      <w:proofErr w:type="gramStart"/>
      <w:r w:rsidRPr="003203A2">
        <w:rPr>
          <w:rStyle w:val="c5"/>
          <w:rFonts w:ascii="Times New Roman" w:hAnsi="Times New Roman" w:cs="Times New Roman"/>
        </w:rPr>
        <w:t>обучение по программам</w:t>
      </w:r>
      <w:proofErr w:type="gramEnd"/>
      <w:r w:rsidRPr="003203A2">
        <w:rPr>
          <w:rStyle w:val="c5"/>
          <w:rFonts w:ascii="Times New Roman" w:hAnsi="Times New Roman" w:cs="Times New Roman"/>
        </w:rPr>
        <w:t xml:space="preserve"> дополнительного образования осуществляется приказом руководителя Учреждения. Приказы о приёме на обучение по дополнительным общеразвивающим программам размещаются на информационном стенде Учреждения в день их издания.</w:t>
      </w:r>
    </w:p>
    <w:p w:rsidR="00916CC4" w:rsidRPr="00A56891" w:rsidRDefault="00916CC4" w:rsidP="00A56891">
      <w:pPr>
        <w:jc w:val="both"/>
        <w:rPr>
          <w:rStyle w:val="c5"/>
          <w:rFonts w:ascii="Times New Roman" w:hAnsi="Times New Roman" w:cs="Times New Roman"/>
          <w:sz w:val="24"/>
          <w:szCs w:val="24"/>
        </w:rPr>
      </w:pPr>
    </w:p>
    <w:sectPr w:rsidR="00916CC4" w:rsidRPr="00A56891" w:rsidSect="00C271F2">
      <w:pgSz w:w="11906" w:h="16838"/>
      <w:pgMar w:top="851" w:right="849"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06BFA"/>
    <w:multiLevelType w:val="hybridMultilevel"/>
    <w:tmpl w:val="67C8BBC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5C7A7D9D"/>
    <w:multiLevelType w:val="multilevel"/>
    <w:tmpl w:val="22207A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2"/>
  </w:compat>
  <w:rsids>
    <w:rsidRoot w:val="00B76419"/>
    <w:rsid w:val="000439EC"/>
    <w:rsid w:val="002521EE"/>
    <w:rsid w:val="00333C06"/>
    <w:rsid w:val="003B512A"/>
    <w:rsid w:val="005719B6"/>
    <w:rsid w:val="005E4824"/>
    <w:rsid w:val="00653FBD"/>
    <w:rsid w:val="00666513"/>
    <w:rsid w:val="007C24A5"/>
    <w:rsid w:val="008D0873"/>
    <w:rsid w:val="008D3D32"/>
    <w:rsid w:val="008F6536"/>
    <w:rsid w:val="00916CC4"/>
    <w:rsid w:val="009244CA"/>
    <w:rsid w:val="00941401"/>
    <w:rsid w:val="00A56891"/>
    <w:rsid w:val="00A77430"/>
    <w:rsid w:val="00B43C7B"/>
    <w:rsid w:val="00B76419"/>
    <w:rsid w:val="00C271F2"/>
    <w:rsid w:val="00C32F53"/>
    <w:rsid w:val="00CD5550"/>
    <w:rsid w:val="00DA21B9"/>
    <w:rsid w:val="00EE3CDE"/>
    <w:rsid w:val="00F03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12A"/>
  </w:style>
  <w:style w:type="paragraph" w:styleId="1">
    <w:name w:val="heading 1"/>
    <w:basedOn w:val="a"/>
    <w:next w:val="a"/>
    <w:link w:val="10"/>
    <w:qFormat/>
    <w:rsid w:val="00B76419"/>
    <w:pPr>
      <w:keepNext/>
      <w:spacing w:after="0" w:line="240" w:lineRule="auto"/>
      <w:jc w:val="center"/>
      <w:outlineLvl w:val="0"/>
    </w:pPr>
    <w:rPr>
      <w:rFonts w:ascii="Times New Roman" w:eastAsia="Times New Roman" w:hAnsi="Times New Roman" w:cs="Times New Roman"/>
      <w:b/>
      <w:spacing w:val="6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6419"/>
    <w:rPr>
      <w:rFonts w:ascii="Times New Roman" w:eastAsia="Times New Roman" w:hAnsi="Times New Roman" w:cs="Times New Roman"/>
      <w:b/>
      <w:spacing w:val="60"/>
      <w:sz w:val="18"/>
      <w:szCs w:val="20"/>
    </w:rPr>
  </w:style>
  <w:style w:type="character" w:styleId="a3">
    <w:name w:val="Hyperlink"/>
    <w:semiHidden/>
    <w:unhideWhenUsed/>
    <w:rsid w:val="00B76419"/>
    <w:rPr>
      <w:color w:val="0000FF"/>
      <w:u w:val="single"/>
    </w:rPr>
  </w:style>
  <w:style w:type="paragraph" w:customStyle="1" w:styleId="c7">
    <w:name w:val="c7"/>
    <w:basedOn w:val="a"/>
    <w:rsid w:val="00B76419"/>
    <w:pPr>
      <w:spacing w:before="90" w:after="90" w:line="240" w:lineRule="auto"/>
    </w:pPr>
    <w:rPr>
      <w:rFonts w:ascii="Times New Roman" w:eastAsia="Times New Roman" w:hAnsi="Times New Roman" w:cs="Times New Roman"/>
      <w:sz w:val="24"/>
      <w:szCs w:val="24"/>
    </w:rPr>
  </w:style>
  <w:style w:type="character" w:customStyle="1" w:styleId="c5">
    <w:name w:val="c5"/>
    <w:basedOn w:val="a0"/>
    <w:rsid w:val="00B76419"/>
  </w:style>
  <w:style w:type="paragraph" w:styleId="a4">
    <w:name w:val="List Paragraph"/>
    <w:basedOn w:val="a"/>
    <w:uiPriority w:val="34"/>
    <w:qFormat/>
    <w:rsid w:val="00B76419"/>
    <w:pPr>
      <w:ind w:left="720"/>
      <w:contextualSpacing/>
    </w:pPr>
  </w:style>
  <w:style w:type="paragraph" w:styleId="a5">
    <w:name w:val="Balloon Text"/>
    <w:basedOn w:val="a"/>
    <w:link w:val="a6"/>
    <w:uiPriority w:val="99"/>
    <w:semiHidden/>
    <w:unhideWhenUsed/>
    <w:rsid w:val="00333C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3C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95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458</Words>
  <Characters>2612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Владелец</cp:lastModifiedBy>
  <cp:revision>19</cp:revision>
  <cp:lastPrinted>2020-03-17T15:30:00Z</cp:lastPrinted>
  <dcterms:created xsi:type="dcterms:W3CDTF">2019-10-02T10:29:00Z</dcterms:created>
  <dcterms:modified xsi:type="dcterms:W3CDTF">2020-03-19T08:38:00Z</dcterms:modified>
</cp:coreProperties>
</file>